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D5" w:rsidRDefault="00D542D5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-30793</wp:posOffset>
            </wp:positionH>
            <wp:positionV relativeFrom="paragraph">
              <wp:posOffset>-49843</wp:posOffset>
            </wp:positionV>
            <wp:extent cx="7719231" cy="10754436"/>
            <wp:effectExtent l="19050" t="0" r="0" b="0"/>
            <wp:wrapNone/>
            <wp:docPr id="1" name="Picture 0" descr="papier formow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ormowy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9231" cy="10754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2D5" w:rsidRDefault="00D542D5">
      <w:pPr>
        <w:rPr>
          <w:noProof/>
          <w:lang w:eastAsia="pl-PL"/>
        </w:rPr>
      </w:pPr>
    </w:p>
    <w:p w:rsidR="00D542D5" w:rsidRDefault="00D542D5">
      <w:pPr>
        <w:rPr>
          <w:noProof/>
          <w:lang w:eastAsia="pl-PL"/>
        </w:rPr>
      </w:pPr>
    </w:p>
    <w:p w:rsidR="00D542D5" w:rsidRDefault="00D542D5">
      <w:pPr>
        <w:rPr>
          <w:noProof/>
          <w:lang w:eastAsia="pl-PL"/>
        </w:rPr>
      </w:pPr>
    </w:p>
    <w:p w:rsidR="00D542D5" w:rsidRDefault="00D542D5">
      <w:pPr>
        <w:rPr>
          <w:noProof/>
          <w:lang w:eastAsia="pl-PL"/>
        </w:rPr>
      </w:pPr>
    </w:p>
    <w:p w:rsidR="00D542D5" w:rsidRDefault="00D542D5">
      <w:pPr>
        <w:rPr>
          <w:noProof/>
          <w:lang w:eastAsia="pl-PL"/>
        </w:rPr>
      </w:pPr>
    </w:p>
    <w:p w:rsidR="00D542D5" w:rsidRDefault="00D542D5" w:rsidP="00D542D5">
      <w:pPr>
        <w:pStyle w:val="NormalWeb"/>
        <w:spacing w:after="0"/>
        <w:jc w:val="center"/>
      </w:pPr>
      <w:r>
        <w:rPr>
          <w:noProof/>
        </w:rPr>
        <w:t xml:space="preserve">                        </w:t>
      </w:r>
      <w:r>
        <w:rPr>
          <w:b/>
          <w:bCs/>
          <w:color w:val="000000"/>
          <w:sz w:val="27"/>
          <w:szCs w:val="27"/>
        </w:rPr>
        <w:t>Miejski Klub Koszykówki oraz Ośrodek Sportu i Rekreacji</w:t>
      </w:r>
    </w:p>
    <w:p w:rsidR="00D542D5" w:rsidRDefault="00D542D5" w:rsidP="00EA3D9A">
      <w:pPr>
        <w:pStyle w:val="NormalWeb"/>
        <w:spacing w:after="0" w:line="120" w:lineRule="auto"/>
        <w:jc w:val="center"/>
      </w:pPr>
      <w:r>
        <w:rPr>
          <w:b/>
          <w:bCs/>
          <w:color w:val="000000"/>
          <w:sz w:val="27"/>
          <w:szCs w:val="27"/>
        </w:rPr>
        <w:t xml:space="preserve">                       w Sokołowie Podlaskim </w:t>
      </w:r>
      <w:r>
        <w:t xml:space="preserve">  </w:t>
      </w:r>
      <w:r>
        <w:rPr>
          <w:b/>
          <w:bCs/>
          <w:color w:val="000000"/>
          <w:sz w:val="27"/>
          <w:szCs w:val="27"/>
        </w:rPr>
        <w:t>zapraszają na</w:t>
      </w:r>
    </w:p>
    <w:p w:rsidR="00D542D5" w:rsidRDefault="00D542D5" w:rsidP="00EA3D9A">
      <w:pPr>
        <w:pStyle w:val="NormalWeb"/>
        <w:spacing w:after="0" w:line="120" w:lineRule="auto"/>
        <w:jc w:val="center"/>
      </w:pPr>
      <w:r>
        <w:rPr>
          <w:b/>
          <w:bCs/>
          <w:color w:val="C00000"/>
          <w:sz w:val="32"/>
          <w:szCs w:val="32"/>
        </w:rPr>
        <w:t xml:space="preserve">                  X</w:t>
      </w:r>
      <w:r>
        <w:rPr>
          <w:b/>
          <w:bCs/>
          <w:color w:val="FF0000"/>
          <w:sz w:val="32"/>
          <w:szCs w:val="32"/>
        </w:rPr>
        <w:t xml:space="preserve"> OGÓLNOPOLSKI TURNIEJ </w:t>
      </w:r>
    </w:p>
    <w:p w:rsidR="00D542D5" w:rsidRDefault="00D542D5" w:rsidP="00EA3D9A">
      <w:pPr>
        <w:pStyle w:val="NormalWeb"/>
        <w:spacing w:after="0" w:line="120" w:lineRule="auto"/>
        <w:jc w:val="center"/>
      </w:pPr>
      <w:r>
        <w:rPr>
          <w:b/>
          <w:bCs/>
          <w:color w:val="FF0000"/>
          <w:sz w:val="32"/>
          <w:szCs w:val="32"/>
        </w:rPr>
        <w:t xml:space="preserve">                   MINI KOSZYKÓWKI DZIEWCZĄT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color w:val="C00000"/>
          <w:sz w:val="40"/>
          <w:szCs w:val="40"/>
        </w:rPr>
        <w:t>„SOKÓŁ 2014”</w:t>
      </w:r>
    </w:p>
    <w:p w:rsidR="00D542D5" w:rsidRPr="00EA3D9A" w:rsidRDefault="00D542D5" w:rsidP="00EA3D9A">
      <w:pPr>
        <w:pStyle w:val="NormalWeb"/>
        <w:spacing w:after="0" w:line="12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Cele turnieju</w:t>
      </w:r>
      <w:r>
        <w:rPr>
          <w:sz w:val="22"/>
          <w:szCs w:val="22"/>
        </w:rPr>
        <w:t xml:space="preserve">: organizacja atrakcyjnej zabawy koszykarskiej dla dziewcząt rozpoczynających „Przygodę z </w:t>
      </w:r>
    </w:p>
    <w:p w:rsidR="00D542D5" w:rsidRDefault="00D542D5" w:rsidP="00EA3D9A">
      <w:pPr>
        <w:pStyle w:val="NormalWeb"/>
        <w:spacing w:after="0" w:line="72" w:lineRule="auto"/>
      </w:pPr>
      <w:r>
        <w:rPr>
          <w:sz w:val="22"/>
          <w:szCs w:val="22"/>
        </w:rPr>
        <w:t xml:space="preserve">                                                              Koszykówką”, promocja koszykówki w regionie wschodniej części Mazowsza, nawiązanie </w:t>
      </w:r>
    </w:p>
    <w:p w:rsidR="00D542D5" w:rsidRDefault="00D542D5" w:rsidP="00EA3D9A">
      <w:pPr>
        <w:pStyle w:val="NormalWeb"/>
        <w:spacing w:after="0" w:line="7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EA3D9A">
        <w:rPr>
          <w:sz w:val="22"/>
          <w:szCs w:val="22"/>
        </w:rPr>
        <w:t>K</w:t>
      </w:r>
      <w:r>
        <w:rPr>
          <w:sz w:val="22"/>
          <w:szCs w:val="22"/>
        </w:rPr>
        <w:t>ontaktów</w:t>
      </w:r>
    </w:p>
    <w:p w:rsidR="00EA3D9A" w:rsidRDefault="00EA3D9A" w:rsidP="00EA3D9A">
      <w:pPr>
        <w:pStyle w:val="NormalWeb"/>
        <w:spacing w:after="0" w:line="276" w:lineRule="auto"/>
      </w:pPr>
      <w:r>
        <w:rPr>
          <w:b/>
          <w:bCs/>
          <w:sz w:val="22"/>
          <w:szCs w:val="22"/>
        </w:rPr>
        <w:t xml:space="preserve">                                     Uczestnicy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dziewczęta urodzone w </w:t>
      </w:r>
      <w:r>
        <w:rPr>
          <w:b/>
          <w:bCs/>
          <w:color w:val="C00000"/>
          <w:sz w:val="22"/>
          <w:szCs w:val="22"/>
          <w:u w:val="single"/>
        </w:rPr>
        <w:t>2002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r. i młodsze</w:t>
      </w:r>
    </w:p>
    <w:p w:rsidR="00EA3D9A" w:rsidRDefault="00EA3D9A" w:rsidP="00EA3D9A">
      <w:pPr>
        <w:pStyle w:val="NormalWeb"/>
        <w:spacing w:after="0" w:line="276" w:lineRule="auto"/>
      </w:pPr>
      <w:r>
        <w:t xml:space="preserve">                                  </w:t>
      </w:r>
      <w:r>
        <w:rPr>
          <w:b/>
          <w:bCs/>
          <w:sz w:val="22"/>
          <w:szCs w:val="22"/>
        </w:rPr>
        <w:t>Termin:</w:t>
      </w:r>
      <w:r>
        <w:rPr>
          <w:sz w:val="22"/>
          <w:szCs w:val="22"/>
        </w:rPr>
        <w:t xml:space="preserve"> </w:t>
      </w:r>
      <w:r>
        <w:rPr>
          <w:b/>
          <w:bCs/>
          <w:color w:val="C00000"/>
          <w:sz w:val="22"/>
          <w:szCs w:val="22"/>
        </w:rPr>
        <w:t>17-19 stycznia 2014</w:t>
      </w:r>
      <w:r>
        <w:rPr>
          <w:sz w:val="22"/>
          <w:szCs w:val="22"/>
        </w:rPr>
        <w:t xml:space="preserve"> r.</w:t>
      </w:r>
    </w:p>
    <w:p w:rsidR="00EA3D9A" w:rsidRDefault="00EA3D9A" w:rsidP="00EA3D9A">
      <w:pPr>
        <w:pStyle w:val="NormalWeb"/>
        <w:spacing w:after="0" w:line="120" w:lineRule="auto"/>
      </w:pPr>
      <w:r>
        <w:t xml:space="preserve">                                  </w:t>
      </w:r>
      <w:r>
        <w:rPr>
          <w:b/>
          <w:bCs/>
          <w:sz w:val="22"/>
          <w:szCs w:val="22"/>
        </w:rPr>
        <w:t xml:space="preserve">Miejsce: </w:t>
      </w:r>
      <w:r>
        <w:rPr>
          <w:b/>
          <w:bCs/>
          <w:color w:val="1F497D"/>
          <w:sz w:val="22"/>
          <w:szCs w:val="22"/>
          <w:u w:val="single"/>
        </w:rPr>
        <w:t>Publiczne Gimnazjum Nr 2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w Sokołowie Podlaskim, ul. Repkowska 3 (zakwaterowanie-własne </w:t>
      </w:r>
    </w:p>
    <w:p w:rsidR="00EA3D9A" w:rsidRDefault="00EA3D9A" w:rsidP="00EA3D9A">
      <w:pPr>
        <w:pStyle w:val="NormalWeb"/>
        <w:spacing w:after="0" w:line="120" w:lineRule="auto"/>
      </w:pPr>
      <w:r>
        <w:rPr>
          <w:sz w:val="22"/>
          <w:szCs w:val="22"/>
        </w:rPr>
        <w:t xml:space="preserve">                                                    śpiwory, wyżywienie, gry).</w:t>
      </w:r>
    </w:p>
    <w:p w:rsidR="00EA3D9A" w:rsidRDefault="00EA3D9A" w:rsidP="00EA3D9A">
      <w:pPr>
        <w:pStyle w:val="NormalWeb"/>
        <w:spacing w:after="0" w:line="276" w:lineRule="auto"/>
      </w:pPr>
      <w:r>
        <w:rPr>
          <w:b/>
          <w:bCs/>
          <w:sz w:val="22"/>
          <w:szCs w:val="22"/>
        </w:rPr>
        <w:t xml:space="preserve">                                     Składy zespołów: </w:t>
      </w:r>
      <w:r>
        <w:rPr>
          <w:b/>
          <w:bCs/>
          <w:color w:val="1F497D"/>
          <w:sz w:val="22"/>
          <w:szCs w:val="22"/>
        </w:rPr>
        <w:t>10-15</w:t>
      </w:r>
      <w:r>
        <w:rPr>
          <w:color w:val="1F497D"/>
          <w:sz w:val="22"/>
          <w:szCs w:val="22"/>
        </w:rPr>
        <w:t xml:space="preserve"> zawodniczek.</w:t>
      </w:r>
    </w:p>
    <w:p w:rsidR="00EA3D9A" w:rsidRDefault="00EA3D9A" w:rsidP="00EA3D9A">
      <w:pPr>
        <w:pStyle w:val="NormalWeb"/>
        <w:spacing w:after="0" w:line="276" w:lineRule="auto"/>
      </w:pPr>
      <w:r>
        <w:rPr>
          <w:b/>
          <w:bCs/>
        </w:rPr>
        <w:t xml:space="preserve">                                  Sposób przeprowadzenia turnieju</w:t>
      </w:r>
      <w:r>
        <w:t xml:space="preserve">: </w:t>
      </w:r>
      <w:r>
        <w:rPr>
          <w:color w:val="C00000"/>
          <w:u w:val="single"/>
        </w:rPr>
        <w:t>8 zespołów</w:t>
      </w:r>
      <w:r>
        <w:t>, każdy zespół rozegra minimum 5 meczy.</w:t>
      </w:r>
    </w:p>
    <w:p w:rsidR="00EA3D9A" w:rsidRDefault="00EA3D9A" w:rsidP="00EA3D9A">
      <w:pPr>
        <w:pStyle w:val="NormalWeb"/>
        <w:spacing w:after="198" w:line="276" w:lineRule="auto"/>
      </w:pPr>
      <w:r>
        <w:t xml:space="preserve">                                  </w:t>
      </w:r>
      <w:r>
        <w:rPr>
          <w:b/>
          <w:bCs/>
          <w:sz w:val="22"/>
          <w:szCs w:val="22"/>
        </w:rPr>
        <w:t>Nagrody:</w:t>
      </w:r>
      <w:r>
        <w:rPr>
          <w:sz w:val="22"/>
          <w:szCs w:val="22"/>
        </w:rPr>
        <w:t xml:space="preserve"> koszulki dla wszystkich uczestników, puchary dla 8 ekip, medale dla zawodniczek 3 pierwszych </w:t>
      </w:r>
      <w:r>
        <w:rPr>
          <w:color w:val="FFFFFF"/>
          <w:sz w:val="22"/>
          <w:szCs w:val="22"/>
        </w:rPr>
        <w:t>zespołów</w:t>
      </w:r>
      <w:r>
        <w:rPr>
          <w:sz w:val="22"/>
          <w:szCs w:val="22"/>
        </w:rPr>
        <w:t xml:space="preserve">                                       zespołów statuetki dla „Pierwszej Piątki” turnieju, statuetka dla MVP, statuetki dla najlepszych </w:t>
      </w:r>
      <w:r>
        <w:rPr>
          <w:color w:val="FFFFFF"/>
          <w:sz w:val="22"/>
          <w:szCs w:val="22"/>
        </w:rPr>
        <w:t xml:space="preserve">czek                                              </w:t>
      </w:r>
      <w:r>
        <w:rPr>
          <w:sz w:val="22"/>
          <w:szCs w:val="22"/>
        </w:rPr>
        <w:t xml:space="preserve">zawodniczek w zespole, pamiątkowe dyplomy dla uczestniczek meczu „Mini Gwiazd”. </w:t>
      </w:r>
    </w:p>
    <w:p w:rsidR="00EA3D9A" w:rsidRDefault="00EA3D9A" w:rsidP="00EA3D9A">
      <w:pPr>
        <w:pStyle w:val="NormalWeb"/>
        <w:spacing w:after="198" w:line="276" w:lineRule="auto"/>
      </w:pPr>
      <w:r>
        <w:rPr>
          <w:b/>
          <w:bCs/>
          <w:sz w:val="22"/>
          <w:szCs w:val="22"/>
        </w:rPr>
        <w:t xml:space="preserve">                                     Atrakcje:</w:t>
      </w:r>
      <w:r>
        <w:rPr>
          <w:sz w:val="22"/>
          <w:szCs w:val="22"/>
        </w:rPr>
        <w:t xml:space="preserve"> mecz „</w:t>
      </w:r>
      <w:r>
        <w:rPr>
          <w:b/>
          <w:bCs/>
          <w:color w:val="0070C0"/>
          <w:sz w:val="22"/>
          <w:szCs w:val="22"/>
        </w:rPr>
        <w:t>Mini Gwiazd</w:t>
      </w:r>
      <w:r>
        <w:rPr>
          <w:sz w:val="22"/>
          <w:szCs w:val="22"/>
        </w:rPr>
        <w:t xml:space="preserve">”, spotkanie integracyjne trenerów </w:t>
      </w:r>
    </w:p>
    <w:p w:rsidR="00EA3D9A" w:rsidRDefault="00EA3D9A" w:rsidP="00EA3D9A">
      <w:pPr>
        <w:pStyle w:val="NormalWeb"/>
        <w:spacing w:after="198" w:line="120" w:lineRule="auto"/>
      </w:pPr>
      <w:r>
        <w:rPr>
          <w:b/>
          <w:bCs/>
          <w:sz w:val="22"/>
          <w:szCs w:val="22"/>
        </w:rPr>
        <w:t xml:space="preserve">                                     Koszty:</w:t>
      </w:r>
      <w:r>
        <w:rPr>
          <w:b/>
          <w:bCs/>
          <w:color w:val="FF0000"/>
          <w:sz w:val="22"/>
          <w:szCs w:val="22"/>
        </w:rPr>
        <w:t xml:space="preserve"> </w:t>
      </w:r>
    </w:p>
    <w:p w:rsidR="00EA3D9A" w:rsidRDefault="00EA3D9A" w:rsidP="00EA3D9A">
      <w:pPr>
        <w:pStyle w:val="NormalWeb"/>
        <w:spacing w:after="198" w:line="120" w:lineRule="auto"/>
      </w:pPr>
      <w:r>
        <w:rPr>
          <w:b/>
          <w:bCs/>
          <w:color w:val="FF0000"/>
          <w:sz w:val="22"/>
          <w:szCs w:val="22"/>
        </w:rPr>
        <w:t xml:space="preserve">                                       140</w:t>
      </w:r>
      <w:r>
        <w:rPr>
          <w:b/>
          <w:bCs/>
          <w:sz w:val="22"/>
          <w:szCs w:val="22"/>
        </w:rPr>
        <w:t xml:space="preserve"> zł </w:t>
      </w:r>
      <w:r>
        <w:rPr>
          <w:sz w:val="22"/>
          <w:szCs w:val="22"/>
        </w:rPr>
        <w:t xml:space="preserve">od uczestnika (od obiadu w piątek 17.01.2014 r. do obiadu w niedzielę 19.01.2014 r.) </w:t>
      </w:r>
    </w:p>
    <w:p w:rsidR="00EA3D9A" w:rsidRDefault="00EA3D9A" w:rsidP="00EA3D9A">
      <w:pPr>
        <w:pStyle w:val="NormalWeb"/>
        <w:spacing w:after="198" w:line="120" w:lineRule="auto"/>
      </w:pPr>
      <w:r>
        <w:rPr>
          <w:b/>
          <w:bCs/>
          <w:color w:val="C00000"/>
          <w:sz w:val="22"/>
          <w:szCs w:val="22"/>
        </w:rPr>
        <w:t xml:space="preserve">                                      200</w:t>
      </w:r>
      <w:r>
        <w:rPr>
          <w:b/>
          <w:bCs/>
          <w:sz w:val="22"/>
          <w:szCs w:val="22"/>
        </w:rPr>
        <w:t xml:space="preserve"> zł</w:t>
      </w:r>
      <w:r>
        <w:rPr>
          <w:sz w:val="22"/>
          <w:szCs w:val="22"/>
        </w:rPr>
        <w:t xml:space="preserve"> wpisowego od zespołu. </w:t>
      </w:r>
    </w:p>
    <w:p w:rsidR="00EA3D9A" w:rsidRPr="00EA3D9A" w:rsidRDefault="00EA3D9A" w:rsidP="00EA3D9A">
      <w:pPr>
        <w:pStyle w:val="NormalWeb"/>
        <w:spacing w:after="198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Termin i sposób zgłoszeń: do </w:t>
      </w:r>
      <w:r>
        <w:rPr>
          <w:b/>
          <w:bCs/>
          <w:color w:val="C00000"/>
          <w:sz w:val="22"/>
          <w:szCs w:val="22"/>
          <w:u w:val="single"/>
        </w:rPr>
        <w:t>20 grudnia 2013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800000"/>
          <w:sz w:val="22"/>
          <w:szCs w:val="22"/>
        </w:rPr>
        <w:t>r.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(o przyjęciu decyduje kolejność zgłoszeń) </w:t>
      </w:r>
      <w:r>
        <w:rPr>
          <w:color w:val="FFFFFF"/>
          <w:sz w:val="22"/>
          <w:szCs w:val="22"/>
        </w:rPr>
        <w:t>n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EA3D9A">
        <w:rPr>
          <w:color w:val="FFFFFF" w:themeColor="background1"/>
          <w:sz w:val="22"/>
          <w:szCs w:val="22"/>
        </w:rPr>
        <w:t xml:space="preserve">s </w:t>
      </w:r>
      <w:r>
        <w:rPr>
          <w:sz w:val="22"/>
          <w:szCs w:val="22"/>
        </w:rPr>
        <w:t xml:space="preserve">                                                                               na adres  </w:t>
      </w:r>
      <w:hyperlink r:id="rId5" w:history="1">
        <w:r w:rsidRPr="003C3127">
          <w:rPr>
            <w:rStyle w:val="Hyperlink"/>
            <w:sz w:val="22"/>
            <w:szCs w:val="22"/>
          </w:rPr>
          <w:t>mkksokolow@op.pl</w:t>
        </w:r>
      </w:hyperlink>
      <w:r>
        <w:rPr>
          <w:sz w:val="22"/>
          <w:szCs w:val="22"/>
        </w:rPr>
        <w:t xml:space="preserve"> . </w:t>
      </w:r>
    </w:p>
    <w:p w:rsidR="00EA3D9A" w:rsidRDefault="00EA3D9A" w:rsidP="00EA3D9A">
      <w:pPr>
        <w:pStyle w:val="NormalWeb"/>
        <w:spacing w:after="198" w:line="276" w:lineRule="auto"/>
      </w:pPr>
      <w:r>
        <w:rPr>
          <w:b/>
          <w:bCs/>
          <w:color w:val="800000"/>
          <w:sz w:val="22"/>
          <w:szCs w:val="22"/>
        </w:rPr>
        <w:t xml:space="preserve">                                     Szczegółowych informacji udzielają:</w:t>
      </w:r>
    </w:p>
    <w:p w:rsidR="00EA3D9A" w:rsidRDefault="00EA3D9A" w:rsidP="00EA3D9A">
      <w:pPr>
        <w:pStyle w:val="NormalWeb"/>
        <w:spacing w:after="198" w:line="120" w:lineRule="auto"/>
      </w:pPr>
      <w:r>
        <w:rPr>
          <w:b/>
          <w:bCs/>
          <w:color w:val="800000"/>
          <w:sz w:val="22"/>
          <w:szCs w:val="22"/>
        </w:rPr>
        <w:t xml:space="preserve">                                    Karol Krakowski        500 153 519           </w:t>
      </w:r>
      <w:hyperlink r:id="rId6" w:history="1">
        <w:r>
          <w:rPr>
            <w:rStyle w:val="Hyperlink"/>
            <w:b/>
            <w:bCs/>
            <w:sz w:val="22"/>
            <w:szCs w:val="22"/>
          </w:rPr>
          <w:t>karol.krakowski@op.pl</w:t>
        </w:r>
      </w:hyperlink>
      <w:r>
        <w:rPr>
          <w:b/>
          <w:bCs/>
          <w:color w:val="800000"/>
          <w:sz w:val="22"/>
          <w:szCs w:val="22"/>
        </w:rPr>
        <w:t xml:space="preserve">  </w:t>
      </w:r>
    </w:p>
    <w:p w:rsidR="00EA3D9A" w:rsidRDefault="00EA3D9A" w:rsidP="00EA3D9A">
      <w:pPr>
        <w:pStyle w:val="NormalWeb"/>
        <w:spacing w:after="198" w:line="120" w:lineRule="auto"/>
      </w:pPr>
      <w:r>
        <w:rPr>
          <w:b/>
          <w:bCs/>
          <w:color w:val="800000"/>
          <w:sz w:val="22"/>
          <w:szCs w:val="22"/>
        </w:rPr>
        <w:t xml:space="preserve">                                    Krzysztof Iwański      501 397 389            </w:t>
      </w:r>
      <w:hyperlink r:id="rId7" w:history="1">
        <w:r>
          <w:rPr>
            <w:rStyle w:val="Hyperlink"/>
            <w:b/>
            <w:bCs/>
            <w:sz w:val="22"/>
            <w:szCs w:val="22"/>
          </w:rPr>
          <w:t>krzysztof.iwanski@op.pl</w:t>
        </w:r>
      </w:hyperlink>
    </w:p>
    <w:p w:rsidR="00EA3D9A" w:rsidRDefault="00EA3D9A" w:rsidP="00EA3D9A">
      <w:pPr>
        <w:pStyle w:val="NormalWeb"/>
        <w:spacing w:after="198" w:line="120" w:lineRule="auto"/>
      </w:pPr>
      <w:r>
        <w:rPr>
          <w:b/>
          <w:bCs/>
          <w:color w:val="800000"/>
          <w:sz w:val="22"/>
          <w:szCs w:val="22"/>
        </w:rPr>
        <w:t xml:space="preserve">                                    Mariusz Świerk          609 181 650            </w:t>
      </w:r>
      <w:hyperlink r:id="rId8" w:history="1">
        <w:r>
          <w:rPr>
            <w:rStyle w:val="Hyperlink"/>
            <w:b/>
            <w:bCs/>
            <w:sz w:val="22"/>
            <w:szCs w:val="22"/>
          </w:rPr>
          <w:t>trmariusz@op.pl</w:t>
        </w:r>
      </w:hyperlink>
    </w:p>
    <w:p w:rsidR="00AF0B85" w:rsidRDefault="00AF0B85"/>
    <w:sectPr w:rsidR="00AF0B85" w:rsidSect="00D542D5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542D5"/>
    <w:rsid w:val="00AF0B85"/>
    <w:rsid w:val="00D542D5"/>
    <w:rsid w:val="00EA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42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EA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mariusz@o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zysztof.iwanski@o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ol.krakowski@op.pl" TargetMode="External"/><Relationship Id="rId5" Type="http://schemas.openxmlformats.org/officeDocument/2006/relationships/hyperlink" Target="mailto:mkksokolow@op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</dc:creator>
  <cp:keywords/>
  <dc:description/>
  <cp:lastModifiedBy>Kowalczyk</cp:lastModifiedBy>
  <cp:revision>1</cp:revision>
  <dcterms:created xsi:type="dcterms:W3CDTF">2013-11-19T15:21:00Z</dcterms:created>
  <dcterms:modified xsi:type="dcterms:W3CDTF">2013-11-19T15:38:00Z</dcterms:modified>
</cp:coreProperties>
</file>